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7B" w:rsidRDefault="00C32F2B" w:rsidP="00BC547B">
      <w:pPr>
        <w:spacing w:after="0" w:line="240" w:lineRule="auto"/>
        <w:jc w:val="both"/>
        <w:rPr>
          <w:bCs/>
          <w:sz w:val="24"/>
          <w:szCs w:val="24"/>
          <w:lang w:eastAsia="it-IT"/>
        </w:rPr>
      </w:pPr>
      <w:r>
        <w:rPr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-22860</wp:posOffset>
            </wp:positionV>
            <wp:extent cx="1086485" cy="1135380"/>
            <wp:effectExtent l="19050" t="0" r="0" b="0"/>
            <wp:wrapSquare wrapText="bothSides"/>
            <wp:docPr id="4" name="Immagine 1" descr="logo senza scri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nza scrit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84E" w:rsidRPr="00BC547B">
        <w:rPr>
          <w:bCs/>
          <w:sz w:val="24"/>
          <w:szCs w:val="24"/>
          <w:lang w:eastAsia="it-IT"/>
        </w:rPr>
        <w:t xml:space="preserve">Diocesi di Molfetta </w:t>
      </w:r>
      <w:proofErr w:type="spellStart"/>
      <w:r w:rsidR="00A9484E" w:rsidRPr="00BC547B">
        <w:rPr>
          <w:bCs/>
          <w:sz w:val="24"/>
          <w:szCs w:val="24"/>
          <w:lang w:eastAsia="it-IT"/>
        </w:rPr>
        <w:t>Ruvo</w:t>
      </w:r>
      <w:proofErr w:type="spellEnd"/>
      <w:r w:rsidR="00A9484E" w:rsidRPr="00BC547B">
        <w:rPr>
          <w:bCs/>
          <w:sz w:val="24"/>
          <w:szCs w:val="24"/>
          <w:lang w:eastAsia="it-IT"/>
        </w:rPr>
        <w:t xml:space="preserve"> </w:t>
      </w:r>
      <w:proofErr w:type="spellStart"/>
      <w:r w:rsidR="00A9484E" w:rsidRPr="00BC547B">
        <w:rPr>
          <w:bCs/>
          <w:sz w:val="24"/>
          <w:szCs w:val="24"/>
          <w:lang w:eastAsia="it-IT"/>
        </w:rPr>
        <w:t>Giovinazzo</w:t>
      </w:r>
      <w:proofErr w:type="spellEnd"/>
      <w:r w:rsidR="00A9484E" w:rsidRPr="00BC547B">
        <w:rPr>
          <w:bCs/>
          <w:sz w:val="24"/>
          <w:szCs w:val="24"/>
          <w:lang w:eastAsia="it-IT"/>
        </w:rPr>
        <w:t xml:space="preserve"> </w:t>
      </w:r>
      <w:proofErr w:type="spellStart"/>
      <w:r w:rsidR="00A9484E" w:rsidRPr="00BC547B">
        <w:rPr>
          <w:bCs/>
          <w:sz w:val="24"/>
          <w:szCs w:val="24"/>
          <w:lang w:eastAsia="it-IT"/>
        </w:rPr>
        <w:t>Terlizzi</w:t>
      </w:r>
      <w:proofErr w:type="spellEnd"/>
    </w:p>
    <w:p w:rsidR="00A9484E" w:rsidRPr="00BC547B" w:rsidRDefault="00A9484E" w:rsidP="00BC547B">
      <w:pPr>
        <w:spacing w:after="0" w:line="240" w:lineRule="auto"/>
        <w:jc w:val="both"/>
        <w:rPr>
          <w:bCs/>
          <w:sz w:val="24"/>
          <w:szCs w:val="24"/>
          <w:lang w:eastAsia="it-IT"/>
        </w:rPr>
      </w:pPr>
      <w:r w:rsidRPr="00BC547B">
        <w:rPr>
          <w:bCs/>
          <w:i/>
          <w:sz w:val="24"/>
          <w:szCs w:val="24"/>
          <w:lang w:eastAsia="it-IT"/>
        </w:rPr>
        <w:t>Ufficio diocesano Comunicazioni Sociali</w:t>
      </w:r>
    </w:p>
    <w:p w:rsidR="00A9484E" w:rsidRPr="00BC547B" w:rsidRDefault="00A9484E" w:rsidP="00BC547B">
      <w:pPr>
        <w:spacing w:after="0" w:line="240" w:lineRule="auto"/>
        <w:rPr>
          <w:bCs/>
          <w:i/>
          <w:sz w:val="24"/>
          <w:szCs w:val="24"/>
          <w:lang w:eastAsia="it-IT"/>
        </w:rPr>
      </w:pPr>
    </w:p>
    <w:p w:rsidR="00A9484E" w:rsidRPr="002C35A8" w:rsidRDefault="00A9484E" w:rsidP="00BC547B">
      <w:pPr>
        <w:spacing w:after="0" w:line="240" w:lineRule="auto"/>
        <w:rPr>
          <w:bCs/>
          <w:i/>
          <w:sz w:val="20"/>
          <w:szCs w:val="20"/>
          <w:lang w:eastAsia="it-IT"/>
        </w:rPr>
      </w:pPr>
      <w:r w:rsidRPr="002C35A8">
        <w:rPr>
          <w:bCs/>
          <w:i/>
          <w:sz w:val="20"/>
          <w:szCs w:val="20"/>
          <w:lang w:eastAsia="it-IT"/>
        </w:rPr>
        <w:t xml:space="preserve">Piazza </w:t>
      </w:r>
      <w:proofErr w:type="spellStart"/>
      <w:r w:rsidRPr="002C35A8">
        <w:rPr>
          <w:bCs/>
          <w:i/>
          <w:sz w:val="20"/>
          <w:szCs w:val="20"/>
          <w:lang w:eastAsia="it-IT"/>
        </w:rPr>
        <w:t>Giovene</w:t>
      </w:r>
      <w:proofErr w:type="spellEnd"/>
      <w:r w:rsidRPr="002C35A8">
        <w:rPr>
          <w:bCs/>
          <w:i/>
          <w:sz w:val="20"/>
          <w:szCs w:val="20"/>
          <w:lang w:eastAsia="it-IT"/>
        </w:rPr>
        <w:t xml:space="preserve"> 4 - 70037 Molfetta</w:t>
      </w:r>
    </w:p>
    <w:p w:rsidR="00A9484E" w:rsidRPr="002C35A8" w:rsidRDefault="00A9484E" w:rsidP="00BC547B">
      <w:pPr>
        <w:spacing w:after="0" w:line="240" w:lineRule="auto"/>
        <w:rPr>
          <w:bCs/>
          <w:i/>
          <w:sz w:val="20"/>
          <w:szCs w:val="20"/>
          <w:lang w:val="en-US" w:eastAsia="it-IT"/>
        </w:rPr>
      </w:pPr>
      <w:r w:rsidRPr="002C35A8">
        <w:rPr>
          <w:bCs/>
          <w:i/>
          <w:sz w:val="20"/>
          <w:szCs w:val="20"/>
          <w:lang w:val="en-US" w:eastAsia="it-IT"/>
        </w:rPr>
        <w:t>Tel (fax) 080.3355088 – 349.2550963</w:t>
      </w:r>
    </w:p>
    <w:p w:rsidR="00A9484E" w:rsidRPr="002C35A8" w:rsidRDefault="00A9484E" w:rsidP="00BC547B">
      <w:pPr>
        <w:spacing w:after="0" w:line="240" w:lineRule="auto"/>
        <w:rPr>
          <w:bCs/>
          <w:sz w:val="20"/>
          <w:szCs w:val="20"/>
          <w:lang w:val="en-US" w:eastAsia="it-IT"/>
        </w:rPr>
      </w:pPr>
      <w:r w:rsidRPr="002C35A8">
        <w:rPr>
          <w:bCs/>
          <w:sz w:val="20"/>
          <w:szCs w:val="20"/>
          <w:lang w:val="en-US" w:eastAsia="it-IT"/>
        </w:rPr>
        <w:t>www.diocesimolfetta.it</w:t>
      </w:r>
    </w:p>
    <w:p w:rsidR="00A9484E" w:rsidRDefault="007217A0" w:rsidP="00BC547B">
      <w:pPr>
        <w:spacing w:after="0" w:line="240" w:lineRule="auto"/>
        <w:rPr>
          <w:bCs/>
          <w:sz w:val="20"/>
          <w:szCs w:val="20"/>
          <w:lang w:val="en-US" w:eastAsia="it-IT"/>
        </w:rPr>
      </w:pPr>
      <w:hyperlink r:id="rId8" w:history="1">
        <w:r w:rsidR="00C32F2B" w:rsidRPr="00592608">
          <w:rPr>
            <w:rStyle w:val="Collegamentoipertestuale"/>
            <w:bCs/>
            <w:sz w:val="20"/>
            <w:szCs w:val="20"/>
            <w:lang w:val="en-US" w:eastAsia="it-IT"/>
          </w:rPr>
          <w:t>comunicazionisociali</w:t>
        </w:r>
        <w:r w:rsidR="00C32F2B" w:rsidRPr="00592608">
          <w:rPr>
            <w:rStyle w:val="Collegamentoipertestuale"/>
            <w:rFonts w:cstheme="minorHAnsi"/>
            <w:bCs/>
            <w:sz w:val="20"/>
            <w:szCs w:val="20"/>
            <w:lang w:val="en-US" w:eastAsia="it-IT"/>
          </w:rPr>
          <w:t>@</w:t>
        </w:r>
        <w:r w:rsidR="00C32F2B" w:rsidRPr="00592608">
          <w:rPr>
            <w:rStyle w:val="Collegamentoipertestuale"/>
            <w:bCs/>
            <w:sz w:val="20"/>
            <w:szCs w:val="20"/>
            <w:lang w:val="en-US" w:eastAsia="it-IT"/>
          </w:rPr>
          <w:t>diocesimolfetta.it</w:t>
        </w:r>
      </w:hyperlink>
    </w:p>
    <w:p w:rsidR="0086235B" w:rsidRDefault="0086235B" w:rsidP="0086235B">
      <w:pPr>
        <w:spacing w:after="0" w:line="240" w:lineRule="auto"/>
        <w:rPr>
          <w:sz w:val="40"/>
          <w:szCs w:val="40"/>
        </w:rPr>
      </w:pPr>
    </w:p>
    <w:p w:rsidR="0086235B" w:rsidRDefault="0086235B" w:rsidP="0086235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Progetto: Un sito per ogni parrocchia</w:t>
      </w:r>
    </w:p>
    <w:p w:rsidR="0086235B" w:rsidRDefault="0086235B" w:rsidP="0086235B">
      <w:pPr>
        <w:spacing w:after="0" w:line="240" w:lineRule="auto"/>
        <w:rPr>
          <w:sz w:val="24"/>
          <w:szCs w:val="24"/>
        </w:rPr>
      </w:pPr>
    </w:p>
    <w:p w:rsidR="0086235B" w:rsidRPr="00AE7420" w:rsidRDefault="0086235B" w:rsidP="0086235B">
      <w:pPr>
        <w:spacing w:after="0" w:line="240" w:lineRule="auto"/>
        <w:rPr>
          <w:b/>
          <w:sz w:val="24"/>
          <w:szCs w:val="24"/>
        </w:rPr>
      </w:pPr>
      <w:r w:rsidRPr="00AE7420">
        <w:rPr>
          <w:b/>
          <w:sz w:val="24"/>
          <w:szCs w:val="24"/>
        </w:rPr>
        <w:t>Car</w:t>
      </w:r>
      <w:r w:rsidR="00AE7420">
        <w:rPr>
          <w:b/>
          <w:sz w:val="24"/>
          <w:szCs w:val="24"/>
        </w:rPr>
        <w:t>issimi</w:t>
      </w:r>
      <w:r w:rsidRPr="00AE7420">
        <w:rPr>
          <w:b/>
          <w:sz w:val="24"/>
          <w:szCs w:val="24"/>
        </w:rPr>
        <w:t xml:space="preserve"> Parroci,</w:t>
      </w:r>
    </w:p>
    <w:p w:rsidR="00D96485" w:rsidRDefault="00D96485" w:rsidP="008623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proposta che l’Ufficio diocesano Comunicazioni sociali presenta, intende offrire un servizio alla c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municazione in parrocchia, fornendo la possibilità di dotarsi del sito web con facilità e senza oneri particolari; solo alcune parrocchie della diocesi ne possiedono uno </w:t>
      </w:r>
      <w:r w:rsidR="00AE7420">
        <w:rPr>
          <w:sz w:val="24"/>
          <w:szCs w:val="24"/>
        </w:rPr>
        <w:t xml:space="preserve">(in qualche caso non </w:t>
      </w:r>
      <w:proofErr w:type="spellStart"/>
      <w:r w:rsidR="00AE7420">
        <w:rPr>
          <w:sz w:val="24"/>
          <w:szCs w:val="24"/>
        </w:rPr>
        <w:t>aggiuornato</w:t>
      </w:r>
      <w:proofErr w:type="spellEnd"/>
      <w:r w:rsidR="00AE742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e le pagine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attivate non costituiscono un’alternativa al sito istituzionale di cui è opport</w:t>
      </w:r>
      <w:r>
        <w:rPr>
          <w:sz w:val="24"/>
          <w:szCs w:val="24"/>
        </w:rPr>
        <w:t>u</w:t>
      </w:r>
      <w:r>
        <w:rPr>
          <w:sz w:val="24"/>
          <w:szCs w:val="24"/>
        </w:rPr>
        <w:t>no dotarsi; inutile in questa sede richiamare le motivazioni perché ciascuna parrocchia abbia un sito, si rinvia a tutta la rifle</w:t>
      </w:r>
      <w:r>
        <w:rPr>
          <w:sz w:val="24"/>
          <w:szCs w:val="24"/>
        </w:rPr>
        <w:t>s</w:t>
      </w:r>
      <w:r>
        <w:rPr>
          <w:sz w:val="24"/>
          <w:szCs w:val="24"/>
        </w:rPr>
        <w:t>sione che la Chiesa ha già compiuto a riguardo e alla quale l’ufficio si ispira.</w:t>
      </w:r>
    </w:p>
    <w:p w:rsidR="00D96485" w:rsidRDefault="00D96485" w:rsidP="008623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 seguito richiamo alcune caratteristiche della proposta e le modalità per aderire:</w:t>
      </w:r>
    </w:p>
    <w:p w:rsidR="00D96485" w:rsidRDefault="00D96485" w:rsidP="00AA6768">
      <w:pPr>
        <w:pStyle w:val="Paragrafoelenco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La diocesi realizza il </w:t>
      </w:r>
      <w:r w:rsidRPr="00D96485">
        <w:rPr>
          <w:b/>
          <w:sz w:val="24"/>
          <w:szCs w:val="24"/>
        </w:rPr>
        <w:t>Portale delle parrocchie</w:t>
      </w:r>
      <w:r w:rsidR="00AA6768">
        <w:rPr>
          <w:b/>
          <w:sz w:val="24"/>
          <w:szCs w:val="24"/>
        </w:rPr>
        <w:t xml:space="preserve"> </w:t>
      </w:r>
      <w:r w:rsidR="00AA6768" w:rsidRPr="00AA6768">
        <w:rPr>
          <w:sz w:val="24"/>
          <w:szCs w:val="24"/>
        </w:rPr>
        <w:t>(</w:t>
      </w:r>
      <w:r w:rsidR="00AA6768">
        <w:rPr>
          <w:sz w:val="24"/>
          <w:szCs w:val="24"/>
        </w:rPr>
        <w:t>su piattaforma gratuita “</w:t>
      </w:r>
      <w:proofErr w:type="spellStart"/>
      <w:r w:rsidR="00AA6768">
        <w:rPr>
          <w:sz w:val="24"/>
          <w:szCs w:val="24"/>
        </w:rPr>
        <w:t>Wordpress</w:t>
      </w:r>
      <w:proofErr w:type="spellEnd"/>
      <w:r w:rsidR="00AA6768">
        <w:rPr>
          <w:sz w:val="24"/>
          <w:szCs w:val="24"/>
        </w:rPr>
        <w:t>”)</w:t>
      </w:r>
      <w:r>
        <w:rPr>
          <w:sz w:val="24"/>
          <w:szCs w:val="24"/>
        </w:rPr>
        <w:t xml:space="preserve"> all’interno del quale le parrocchie che aderiscono avranno il proprio sito, già costruito (vedi mappa all</w:t>
      </w:r>
      <w:r>
        <w:rPr>
          <w:sz w:val="24"/>
          <w:szCs w:val="24"/>
        </w:rPr>
        <w:t>e</w:t>
      </w:r>
      <w:r>
        <w:rPr>
          <w:sz w:val="24"/>
          <w:szCs w:val="24"/>
        </w:rPr>
        <w:t>gata) ma con possibile personalizzazione</w:t>
      </w:r>
      <w:r w:rsidR="00AA6768">
        <w:rPr>
          <w:sz w:val="24"/>
          <w:szCs w:val="24"/>
        </w:rPr>
        <w:t>.</w:t>
      </w:r>
      <w:r w:rsidR="00AE7420">
        <w:rPr>
          <w:sz w:val="24"/>
          <w:szCs w:val="24"/>
        </w:rPr>
        <w:t xml:space="preserve"> La data di pubblicazione prevista sarà il prossimo 1 giugno, Giornata Mondiale delle Comunicazioni sociali.</w:t>
      </w:r>
    </w:p>
    <w:p w:rsidR="00D96485" w:rsidRDefault="00D96485" w:rsidP="00AA6768">
      <w:pPr>
        <w:pStyle w:val="Paragrafoelenco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L’acquisto del dominio e gli aspetti amministrativi saranno gestiti dalla diocesi, sgravando la parroc</w:t>
      </w:r>
      <w:r w:rsidR="00AA6768">
        <w:rPr>
          <w:sz w:val="24"/>
          <w:szCs w:val="24"/>
        </w:rPr>
        <w:t>chia di incombenze burocratiche.</w:t>
      </w:r>
    </w:p>
    <w:p w:rsidR="00AA6768" w:rsidRDefault="00AA6768" w:rsidP="00AA6768">
      <w:pPr>
        <w:pStyle w:val="Paragrafoelenco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Il sito sarà di tipo dinamico e si adatterà tanto ai PC quanto ai dispositivi mobili ( </w:t>
      </w:r>
      <w:proofErr w:type="spellStart"/>
      <w:r>
        <w:rPr>
          <w:sz w:val="24"/>
          <w:szCs w:val="24"/>
        </w:rPr>
        <w:t>smartphone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tablet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ipad…</w:t>
      </w:r>
      <w:proofErr w:type="spellEnd"/>
      <w:r>
        <w:rPr>
          <w:sz w:val="24"/>
          <w:szCs w:val="24"/>
        </w:rPr>
        <w:t>)</w:t>
      </w:r>
    </w:p>
    <w:p w:rsidR="00AA6768" w:rsidRDefault="00AA6768" w:rsidP="00AA6768">
      <w:pPr>
        <w:pStyle w:val="Paragrafoelenco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Ad ogni parrocchia saranno fornite le password per accedere e gestire il proprio sito.</w:t>
      </w:r>
    </w:p>
    <w:p w:rsidR="00D96485" w:rsidRDefault="00D96485" w:rsidP="00AA6768">
      <w:pPr>
        <w:pStyle w:val="Paragrafoelenco"/>
        <w:numPr>
          <w:ilvl w:val="0"/>
          <w:numId w:val="1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All’animatore parrocchiale della comunicazione spetterà “riempire” di contenuti le diverse s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zioni del sito e per questo </w:t>
      </w:r>
      <w:r w:rsidR="00AA6768">
        <w:rPr>
          <w:sz w:val="24"/>
          <w:szCs w:val="24"/>
        </w:rPr>
        <w:t xml:space="preserve">l’ufficio propone il laboratorio </w:t>
      </w:r>
      <w:r w:rsidR="00AE7420">
        <w:rPr>
          <w:sz w:val="24"/>
          <w:szCs w:val="24"/>
        </w:rPr>
        <w:t>(avviato il 1° febbraio, successive d</w:t>
      </w:r>
      <w:r w:rsidR="00AE7420">
        <w:rPr>
          <w:sz w:val="24"/>
          <w:szCs w:val="24"/>
        </w:rPr>
        <w:t>a</w:t>
      </w:r>
      <w:r w:rsidR="00AE7420">
        <w:rPr>
          <w:sz w:val="24"/>
          <w:szCs w:val="24"/>
        </w:rPr>
        <w:t xml:space="preserve">te disponibili sul sito diocesano) </w:t>
      </w:r>
      <w:r w:rsidR="00AA6768">
        <w:rPr>
          <w:sz w:val="24"/>
          <w:szCs w:val="24"/>
        </w:rPr>
        <w:t>in cui si istruiranno passo dopo passo gli animatori; a loro s</w:t>
      </w:r>
      <w:r w:rsidR="00AA6768">
        <w:rPr>
          <w:sz w:val="24"/>
          <w:szCs w:val="24"/>
        </w:rPr>
        <w:t>a</w:t>
      </w:r>
      <w:r w:rsidR="00AA6768">
        <w:rPr>
          <w:sz w:val="24"/>
          <w:szCs w:val="24"/>
        </w:rPr>
        <w:t>rà assicurato un tutor di riferimento che possa supportare, soprattutto in fase iniziale, il lavoro di gestione del s</w:t>
      </w:r>
      <w:r w:rsidR="00AA6768">
        <w:rPr>
          <w:sz w:val="24"/>
          <w:szCs w:val="24"/>
        </w:rPr>
        <w:t>i</w:t>
      </w:r>
      <w:r w:rsidR="00AA6768">
        <w:rPr>
          <w:sz w:val="24"/>
          <w:szCs w:val="24"/>
        </w:rPr>
        <w:t>to.</w:t>
      </w:r>
    </w:p>
    <w:p w:rsidR="00AA6768" w:rsidRDefault="00AA6768" w:rsidP="00AA6768">
      <w:pPr>
        <w:pStyle w:val="Paragrafoelenco"/>
        <w:numPr>
          <w:ilvl w:val="0"/>
          <w:numId w:val="1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Il sito potrà essere gestito anche da più utenti, ciascuno per le proprie pagine (parroco, cat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chisti, </w:t>
      </w:r>
      <w:proofErr w:type="spellStart"/>
      <w:r>
        <w:rPr>
          <w:sz w:val="24"/>
          <w:szCs w:val="24"/>
        </w:rPr>
        <w:t>associazioni…</w:t>
      </w:r>
      <w:proofErr w:type="spellEnd"/>
      <w:r>
        <w:rPr>
          <w:sz w:val="24"/>
          <w:szCs w:val="24"/>
        </w:rPr>
        <w:t>).</w:t>
      </w:r>
    </w:p>
    <w:p w:rsidR="00AA6768" w:rsidRDefault="00AA6768" w:rsidP="00AA6768">
      <w:pPr>
        <w:pStyle w:val="Paragrafoelenco"/>
        <w:numPr>
          <w:ilvl w:val="0"/>
          <w:numId w:val="1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Non sono richieste particolari competenze tecniche, ma solo la capacità di uso base del PC; le operazioni di inserimento delle notizie potranno essere fatte anche dai parroci, con una pr</w:t>
      </w:r>
      <w:r>
        <w:rPr>
          <w:sz w:val="24"/>
          <w:szCs w:val="24"/>
        </w:rPr>
        <w:t>o</w:t>
      </w:r>
      <w:r w:rsidR="00AE7420">
        <w:rPr>
          <w:sz w:val="24"/>
          <w:szCs w:val="24"/>
        </w:rPr>
        <w:t>cedura molto semplice.</w:t>
      </w:r>
    </w:p>
    <w:p w:rsidR="00AA6768" w:rsidRPr="00D96485" w:rsidRDefault="00AA6768" w:rsidP="00AE7420">
      <w:pPr>
        <w:pStyle w:val="Paragrafoelenco"/>
        <w:numPr>
          <w:ilvl w:val="0"/>
          <w:numId w:val="1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Nella home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del sito parrocchiale</w:t>
      </w:r>
      <w:r w:rsidR="00AE7420">
        <w:rPr>
          <w:sz w:val="24"/>
          <w:szCs w:val="24"/>
        </w:rPr>
        <w:t>, oltre il menù (vedi mappa allegata)</w:t>
      </w:r>
      <w:r>
        <w:rPr>
          <w:sz w:val="24"/>
          <w:szCs w:val="24"/>
        </w:rPr>
        <w:t xml:space="preserve"> compariranno in automatico, sul lato destro, le ultime notizie sia dalla diocesi che dalle altre parrocchie ad</w:t>
      </w:r>
      <w:r>
        <w:rPr>
          <w:sz w:val="24"/>
          <w:szCs w:val="24"/>
        </w:rPr>
        <w:t>e</w:t>
      </w:r>
      <w:r>
        <w:rPr>
          <w:sz w:val="24"/>
          <w:szCs w:val="24"/>
        </w:rPr>
        <w:t>renti al progetto, in modo da favorire, attraverso il mezzo tecnologico, lo scambio e la circol</w:t>
      </w:r>
      <w:r>
        <w:rPr>
          <w:sz w:val="24"/>
          <w:szCs w:val="24"/>
        </w:rPr>
        <w:t>a</w:t>
      </w:r>
      <w:r>
        <w:rPr>
          <w:sz w:val="24"/>
          <w:szCs w:val="24"/>
        </w:rPr>
        <w:t>zione di notizie, aspetto assolutamente non secondario nella prospettiva di comunione che deve sempre caratterizzare la chiesa loc</w:t>
      </w:r>
      <w:r>
        <w:rPr>
          <w:sz w:val="24"/>
          <w:szCs w:val="24"/>
        </w:rPr>
        <w:t>a</w:t>
      </w:r>
      <w:r>
        <w:rPr>
          <w:sz w:val="24"/>
          <w:szCs w:val="24"/>
        </w:rPr>
        <w:t>le.</w:t>
      </w:r>
    </w:p>
    <w:p w:rsidR="0086235B" w:rsidRPr="00C32F2B" w:rsidRDefault="00AE7420" w:rsidP="00AE7420">
      <w:pPr>
        <w:pStyle w:val="Paragrafoelenco"/>
        <w:numPr>
          <w:ilvl w:val="0"/>
          <w:numId w:val="1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Per vedere una </w:t>
      </w:r>
      <w:r w:rsidR="0086235B">
        <w:rPr>
          <w:sz w:val="24"/>
          <w:szCs w:val="24"/>
        </w:rPr>
        <w:t>impostazione</w:t>
      </w:r>
      <w:r>
        <w:rPr>
          <w:sz w:val="24"/>
          <w:szCs w:val="24"/>
        </w:rPr>
        <w:t>,</w:t>
      </w:r>
      <w:r w:rsidR="00862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solo come esempio, collegarsi </w:t>
      </w:r>
      <w:r w:rsidR="0086235B">
        <w:rPr>
          <w:sz w:val="24"/>
          <w:szCs w:val="24"/>
        </w:rPr>
        <w:t>su: www.scattidiac.com/diocesi</w:t>
      </w:r>
      <w:r>
        <w:rPr>
          <w:sz w:val="24"/>
          <w:szCs w:val="24"/>
        </w:rPr>
        <w:t>.</w:t>
      </w:r>
    </w:p>
    <w:p w:rsidR="0086235B" w:rsidRDefault="00AE7420" w:rsidP="00AE7420">
      <w:pPr>
        <w:pStyle w:val="Paragrafoelenco"/>
        <w:numPr>
          <w:ilvl w:val="0"/>
          <w:numId w:val="1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 ciascuna parrocchia che aderisce è richiesto un contributo iniziale di </w:t>
      </w:r>
      <w:r w:rsidRPr="00AE7420">
        <w:rPr>
          <w:b/>
          <w:sz w:val="24"/>
          <w:szCs w:val="24"/>
        </w:rPr>
        <w:t>40 euro</w:t>
      </w:r>
      <w:r>
        <w:rPr>
          <w:sz w:val="24"/>
          <w:szCs w:val="24"/>
        </w:rPr>
        <w:t xml:space="preserve"> (per acquisto del dominio e realizzazione tecnica del progetto); in seguito, </w:t>
      </w:r>
      <w:r w:rsidRPr="00AE7420">
        <w:rPr>
          <w:b/>
          <w:sz w:val="24"/>
          <w:szCs w:val="24"/>
        </w:rPr>
        <w:t>nulla sarà richiesto alla parro</w:t>
      </w:r>
      <w:r w:rsidRPr="00AE7420">
        <w:rPr>
          <w:b/>
          <w:sz w:val="24"/>
          <w:szCs w:val="24"/>
        </w:rPr>
        <w:t>c</w:t>
      </w:r>
      <w:r w:rsidRPr="00AE7420">
        <w:rPr>
          <w:b/>
          <w:sz w:val="24"/>
          <w:szCs w:val="24"/>
        </w:rPr>
        <w:t>chia</w:t>
      </w:r>
      <w:r>
        <w:rPr>
          <w:sz w:val="24"/>
          <w:szCs w:val="24"/>
        </w:rPr>
        <w:t>, ma sarà cura dell’ufficio diocesano sostenere le spese di abbonamento del dominio.</w:t>
      </w:r>
    </w:p>
    <w:p w:rsidR="00AE7420" w:rsidRDefault="00AE7420">
      <w:pPr>
        <w:rPr>
          <w:bCs/>
          <w:sz w:val="20"/>
          <w:szCs w:val="20"/>
          <w:lang w:eastAsia="it-IT"/>
        </w:rPr>
      </w:pPr>
      <w:r>
        <w:rPr>
          <w:bCs/>
          <w:sz w:val="20"/>
          <w:szCs w:val="20"/>
          <w:lang w:eastAsia="it-IT"/>
        </w:rPr>
        <w:br w:type="page"/>
      </w:r>
    </w:p>
    <w:p w:rsidR="00AE7420" w:rsidRDefault="00AE7420" w:rsidP="00AE7420">
      <w:pPr>
        <w:spacing w:after="0" w:line="240" w:lineRule="auto"/>
        <w:jc w:val="center"/>
        <w:rPr>
          <w:sz w:val="40"/>
          <w:szCs w:val="40"/>
        </w:rPr>
      </w:pPr>
    </w:p>
    <w:p w:rsidR="00AE7420" w:rsidRDefault="00AE7420" w:rsidP="00AE7420">
      <w:pPr>
        <w:spacing w:after="0" w:line="240" w:lineRule="auto"/>
        <w:jc w:val="center"/>
        <w:rPr>
          <w:sz w:val="40"/>
          <w:szCs w:val="40"/>
        </w:rPr>
      </w:pPr>
    </w:p>
    <w:p w:rsidR="00AE7420" w:rsidRDefault="00AE7420" w:rsidP="00AE7420">
      <w:pPr>
        <w:spacing w:after="0" w:line="240" w:lineRule="auto"/>
        <w:jc w:val="center"/>
        <w:rPr>
          <w:sz w:val="40"/>
          <w:szCs w:val="40"/>
        </w:rPr>
      </w:pPr>
    </w:p>
    <w:p w:rsidR="00AE7420" w:rsidRDefault="00AE7420" w:rsidP="00AE7420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Adesione al Progetto</w:t>
      </w:r>
    </w:p>
    <w:p w:rsidR="00AE7420" w:rsidRPr="00A13DF8" w:rsidRDefault="00AE7420" w:rsidP="00AE7420">
      <w:pPr>
        <w:spacing w:after="0" w:line="240" w:lineRule="auto"/>
        <w:jc w:val="center"/>
        <w:rPr>
          <w:i/>
          <w:sz w:val="40"/>
          <w:szCs w:val="40"/>
        </w:rPr>
      </w:pPr>
      <w:r w:rsidRPr="00A13DF8">
        <w:rPr>
          <w:i/>
          <w:sz w:val="40"/>
          <w:szCs w:val="40"/>
        </w:rPr>
        <w:t>Un sito per ogni parrocchia</w:t>
      </w:r>
    </w:p>
    <w:p w:rsidR="00AE7420" w:rsidRPr="00A13DF8" w:rsidRDefault="00AE7420" w:rsidP="00AE7420">
      <w:pPr>
        <w:spacing w:after="0" w:line="240" w:lineRule="auto"/>
        <w:rPr>
          <w:i/>
          <w:sz w:val="24"/>
          <w:szCs w:val="24"/>
        </w:rPr>
      </w:pPr>
    </w:p>
    <w:p w:rsidR="00AE7420" w:rsidRDefault="00AE7420" w:rsidP="00AE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 parrocchia _______________________________________ della città di ____________________</w:t>
      </w:r>
    </w:p>
    <w:p w:rsidR="00AE7420" w:rsidRDefault="00AE7420" w:rsidP="00AE7420">
      <w:pPr>
        <w:spacing w:after="0" w:line="240" w:lineRule="auto"/>
        <w:rPr>
          <w:b/>
          <w:sz w:val="24"/>
          <w:szCs w:val="24"/>
        </w:rPr>
      </w:pPr>
    </w:p>
    <w:p w:rsidR="00AE7420" w:rsidRDefault="00AE7420" w:rsidP="00AE74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Aderisce</w:t>
      </w:r>
    </w:p>
    <w:p w:rsidR="00AE7420" w:rsidRPr="00AE7420" w:rsidRDefault="00AE7420" w:rsidP="00AE7420">
      <w:pPr>
        <w:spacing w:after="0" w:line="240" w:lineRule="auto"/>
        <w:jc w:val="center"/>
        <w:rPr>
          <w:b/>
          <w:sz w:val="24"/>
          <w:szCs w:val="24"/>
        </w:rPr>
      </w:pPr>
    </w:p>
    <w:p w:rsidR="00C32F2B" w:rsidRDefault="00AE7420" w:rsidP="00AE74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al progetto diocesano “Un sito per ogni parrocchia”, impegnandosi a provvedere alla sua gestione, secondo quanto disposto dall’ufficio comunicazioni sociali.</w:t>
      </w:r>
    </w:p>
    <w:p w:rsidR="00A13DF8" w:rsidRDefault="00AE7420" w:rsidP="00AE74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L’importo</w:t>
      </w:r>
      <w:r w:rsidR="00A13DF8">
        <w:rPr>
          <w:sz w:val="24"/>
          <w:szCs w:val="24"/>
        </w:rPr>
        <w:t>,</w:t>
      </w:r>
      <w:r>
        <w:rPr>
          <w:sz w:val="24"/>
          <w:szCs w:val="24"/>
        </w:rPr>
        <w:t xml:space="preserve"> iniziale </w:t>
      </w:r>
      <w:r w:rsidR="00A13DF8">
        <w:rPr>
          <w:sz w:val="24"/>
          <w:szCs w:val="24"/>
        </w:rPr>
        <w:t xml:space="preserve">e unico, per l’adesione e la realizzazione tecnica del progetto, è di euro 40 </w:t>
      </w:r>
    </w:p>
    <w:p w:rsidR="00AE7420" w:rsidRDefault="00A13DF8" w:rsidP="00AE74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che s</w:t>
      </w:r>
      <w:r>
        <w:rPr>
          <w:sz w:val="24"/>
          <w:szCs w:val="24"/>
        </w:rPr>
        <w:t>a</w:t>
      </w:r>
      <w:r>
        <w:rPr>
          <w:sz w:val="24"/>
          <w:szCs w:val="24"/>
        </w:rPr>
        <w:t>ranno consegnati in occasione del laboratorio del 1 marzo 2014.</w:t>
      </w:r>
    </w:p>
    <w:p w:rsidR="00A13DF8" w:rsidRDefault="00A13DF8" w:rsidP="00AE74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 presente scheda di adesione dovrà essere inviata, sottoscritta dal parroco, </w:t>
      </w:r>
      <w:r w:rsidRPr="00A13DF8">
        <w:rPr>
          <w:b/>
          <w:sz w:val="24"/>
          <w:szCs w:val="24"/>
        </w:rPr>
        <w:t>entro il 10 febbraio 2014</w:t>
      </w:r>
      <w:r>
        <w:rPr>
          <w:sz w:val="24"/>
          <w:szCs w:val="24"/>
        </w:rPr>
        <w:t xml:space="preserve">, per fax o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 o a mano presso la sede di “Luce e Vita”.</w:t>
      </w:r>
    </w:p>
    <w:p w:rsidR="00A13DF8" w:rsidRDefault="00A13DF8" w:rsidP="00AE74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Alla parrocchia saranno consegnate le password per accedere e gestire il proprio sito.</w:t>
      </w:r>
    </w:p>
    <w:p w:rsidR="00A13DF8" w:rsidRDefault="00A13DF8" w:rsidP="00AE7420">
      <w:pPr>
        <w:spacing w:after="0" w:line="360" w:lineRule="auto"/>
        <w:rPr>
          <w:sz w:val="24"/>
          <w:szCs w:val="24"/>
        </w:rPr>
      </w:pPr>
    </w:p>
    <w:p w:rsidR="00A13DF8" w:rsidRDefault="00A13DF8" w:rsidP="00AE74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Data________________________________</w:t>
      </w:r>
    </w:p>
    <w:p w:rsidR="00A13DF8" w:rsidRDefault="00A13DF8" w:rsidP="00AE74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parroco</w:t>
      </w:r>
    </w:p>
    <w:p w:rsidR="00A13DF8" w:rsidRDefault="00A13DF8" w:rsidP="00AE74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AE7420" w:rsidRDefault="00AE7420" w:rsidP="00AE7420">
      <w:pPr>
        <w:spacing w:after="0" w:line="240" w:lineRule="auto"/>
        <w:rPr>
          <w:sz w:val="24"/>
          <w:szCs w:val="24"/>
        </w:rPr>
      </w:pPr>
    </w:p>
    <w:p w:rsidR="00AE7420" w:rsidRPr="00AA6768" w:rsidRDefault="00AE7420" w:rsidP="00AE7420">
      <w:pPr>
        <w:spacing w:after="0" w:line="240" w:lineRule="auto"/>
        <w:rPr>
          <w:bCs/>
          <w:sz w:val="20"/>
          <w:szCs w:val="20"/>
          <w:lang w:eastAsia="it-IT"/>
        </w:rPr>
      </w:pPr>
    </w:p>
    <w:sectPr w:rsidR="00AE7420" w:rsidRPr="00AA6768" w:rsidSect="0086235B">
      <w:headerReference w:type="default" r:id="rId9"/>
      <w:pgSz w:w="11906" w:h="16838"/>
      <w:pgMar w:top="709" w:right="113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836" w:rsidRDefault="00453836" w:rsidP="00A334F1">
      <w:pPr>
        <w:spacing w:after="0" w:line="240" w:lineRule="auto"/>
      </w:pPr>
      <w:r>
        <w:separator/>
      </w:r>
    </w:p>
  </w:endnote>
  <w:endnote w:type="continuationSeparator" w:id="0">
    <w:p w:rsidR="00453836" w:rsidRDefault="00453836" w:rsidP="00A3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ean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836" w:rsidRDefault="00453836" w:rsidP="00A334F1">
      <w:pPr>
        <w:spacing w:after="0" w:line="240" w:lineRule="auto"/>
      </w:pPr>
      <w:r>
        <w:separator/>
      </w:r>
    </w:p>
  </w:footnote>
  <w:footnote w:type="continuationSeparator" w:id="0">
    <w:p w:rsidR="00453836" w:rsidRDefault="00453836" w:rsidP="00A3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36" w:rsidRPr="00714652" w:rsidRDefault="00453836" w:rsidP="00C6133F">
    <w:pPr>
      <w:spacing w:after="0" w:line="240" w:lineRule="auto"/>
      <w:ind w:left="708" w:firstLine="708"/>
      <w:rPr>
        <w:bCs/>
        <w:i/>
        <w:sz w:val="18"/>
        <w:szCs w:val="18"/>
        <w:lang w:eastAsia="it-IT"/>
      </w:rPr>
    </w:pPr>
    <w:r w:rsidRPr="00714652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-73660</wp:posOffset>
          </wp:positionV>
          <wp:extent cx="790575" cy="818515"/>
          <wp:effectExtent l="19050" t="0" r="9525" b="0"/>
          <wp:wrapSquare wrapText="bothSides"/>
          <wp:docPr id="5" name="Immagine 1" descr="logo senza scrit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nza scritt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BC547B">
      <w:rPr>
        <w:bCs/>
        <w:i/>
        <w:sz w:val="18"/>
        <w:szCs w:val="18"/>
        <w:lang w:eastAsia="it-IT"/>
      </w:rPr>
      <w:t xml:space="preserve">Diocesi di Molfetta </w:t>
    </w:r>
    <w:proofErr w:type="spellStart"/>
    <w:r w:rsidRPr="00714652">
      <w:rPr>
        <w:bCs/>
        <w:i/>
        <w:sz w:val="18"/>
        <w:szCs w:val="18"/>
        <w:lang w:eastAsia="it-IT"/>
      </w:rPr>
      <w:t>Ruvo</w:t>
    </w:r>
    <w:proofErr w:type="spellEnd"/>
    <w:r w:rsidRPr="00714652">
      <w:rPr>
        <w:bCs/>
        <w:i/>
        <w:sz w:val="18"/>
        <w:szCs w:val="18"/>
        <w:lang w:eastAsia="it-IT"/>
      </w:rPr>
      <w:t xml:space="preserve"> </w:t>
    </w:r>
    <w:proofErr w:type="spellStart"/>
    <w:r w:rsidRPr="00714652">
      <w:rPr>
        <w:bCs/>
        <w:i/>
        <w:sz w:val="18"/>
        <w:szCs w:val="18"/>
        <w:lang w:eastAsia="it-IT"/>
      </w:rPr>
      <w:t>Giovinazzo</w:t>
    </w:r>
    <w:proofErr w:type="spellEnd"/>
    <w:r w:rsidRPr="00714652">
      <w:rPr>
        <w:bCs/>
        <w:i/>
        <w:sz w:val="18"/>
        <w:szCs w:val="18"/>
        <w:lang w:eastAsia="it-IT"/>
      </w:rPr>
      <w:t xml:space="preserve"> </w:t>
    </w:r>
    <w:proofErr w:type="spellStart"/>
    <w:r w:rsidRPr="00714652">
      <w:rPr>
        <w:bCs/>
        <w:i/>
        <w:sz w:val="18"/>
        <w:szCs w:val="18"/>
        <w:lang w:eastAsia="it-IT"/>
      </w:rPr>
      <w:t>Terlizzi</w:t>
    </w:r>
    <w:proofErr w:type="spellEnd"/>
  </w:p>
  <w:p w:rsidR="00453836" w:rsidRDefault="00453836" w:rsidP="00C6133F">
    <w:pPr>
      <w:spacing w:after="0" w:line="240" w:lineRule="auto"/>
      <w:ind w:left="708" w:firstLine="708"/>
      <w:rPr>
        <w:bCs/>
        <w:i/>
        <w:sz w:val="18"/>
        <w:szCs w:val="18"/>
        <w:lang w:eastAsia="it-IT"/>
      </w:rPr>
    </w:pPr>
    <w:r w:rsidRPr="00714652">
      <w:rPr>
        <w:bCs/>
        <w:i/>
        <w:sz w:val="18"/>
        <w:szCs w:val="18"/>
        <w:lang w:eastAsia="it-IT"/>
      </w:rPr>
      <w:t>Ufficio diocesano Comunicazioni Sociali</w:t>
    </w:r>
  </w:p>
  <w:p w:rsidR="00453836" w:rsidRDefault="00453836" w:rsidP="00C6133F">
    <w:pPr>
      <w:spacing w:after="0" w:line="240" w:lineRule="auto"/>
      <w:ind w:left="708" w:firstLine="708"/>
      <w:rPr>
        <w:bCs/>
        <w:i/>
        <w:sz w:val="18"/>
        <w:szCs w:val="18"/>
        <w:lang w:eastAsia="it-IT"/>
      </w:rPr>
    </w:pPr>
  </w:p>
  <w:p w:rsidR="00453836" w:rsidRPr="00C6133F" w:rsidRDefault="00453836" w:rsidP="00C6133F">
    <w:pPr>
      <w:spacing w:after="0" w:line="240" w:lineRule="auto"/>
      <w:ind w:left="708" w:firstLine="708"/>
      <w:rPr>
        <w:bCs/>
        <w:i/>
        <w:sz w:val="18"/>
        <w:szCs w:val="18"/>
        <w:lang w:eastAsia="it-IT"/>
      </w:rPr>
    </w:pPr>
    <w:r w:rsidRPr="00C6133F">
      <w:rPr>
        <w:bCs/>
        <w:i/>
        <w:sz w:val="18"/>
        <w:szCs w:val="18"/>
        <w:lang w:eastAsia="it-IT"/>
      </w:rPr>
      <w:t xml:space="preserve">Piazza </w:t>
    </w:r>
    <w:proofErr w:type="spellStart"/>
    <w:r w:rsidRPr="00C6133F">
      <w:rPr>
        <w:bCs/>
        <w:i/>
        <w:sz w:val="18"/>
        <w:szCs w:val="18"/>
        <w:lang w:eastAsia="it-IT"/>
      </w:rPr>
      <w:t>Giovene</w:t>
    </w:r>
    <w:proofErr w:type="spellEnd"/>
    <w:r w:rsidRPr="00C6133F">
      <w:rPr>
        <w:bCs/>
        <w:i/>
        <w:sz w:val="18"/>
        <w:szCs w:val="18"/>
        <w:lang w:eastAsia="it-IT"/>
      </w:rPr>
      <w:t xml:space="preserve"> 4 - 70037 Molfetta</w:t>
    </w:r>
    <w:r>
      <w:rPr>
        <w:bCs/>
        <w:i/>
        <w:sz w:val="18"/>
        <w:szCs w:val="18"/>
        <w:lang w:eastAsia="it-IT"/>
      </w:rPr>
      <w:t xml:space="preserve"> </w:t>
    </w:r>
    <w:r w:rsidRPr="00C6133F">
      <w:rPr>
        <w:bCs/>
        <w:i/>
        <w:sz w:val="18"/>
        <w:szCs w:val="18"/>
        <w:lang w:eastAsia="it-IT"/>
      </w:rPr>
      <w:t>Tel (fax) 080.3355088 – 349.2550963</w:t>
    </w:r>
  </w:p>
  <w:p w:rsidR="00453836" w:rsidRPr="00C6133F" w:rsidRDefault="007217A0" w:rsidP="00C6133F">
    <w:pPr>
      <w:spacing w:after="0" w:line="240" w:lineRule="auto"/>
      <w:ind w:left="708" w:firstLine="708"/>
      <w:rPr>
        <w:bCs/>
        <w:sz w:val="18"/>
        <w:szCs w:val="18"/>
        <w:lang w:eastAsia="it-IT"/>
      </w:rPr>
    </w:pPr>
    <w:hyperlink r:id="rId2" w:history="1">
      <w:r w:rsidR="00453836" w:rsidRPr="00793E3E">
        <w:rPr>
          <w:rStyle w:val="Collegamentoipertestuale"/>
          <w:bCs/>
          <w:sz w:val="18"/>
          <w:szCs w:val="18"/>
          <w:lang w:eastAsia="it-IT"/>
        </w:rPr>
        <w:t>www.diocesimolfetta.it</w:t>
      </w:r>
    </w:hyperlink>
    <w:r w:rsidR="00453836">
      <w:rPr>
        <w:bCs/>
        <w:sz w:val="18"/>
        <w:szCs w:val="18"/>
        <w:lang w:eastAsia="it-IT"/>
      </w:rPr>
      <w:t xml:space="preserve"> - </w:t>
    </w:r>
    <w:r w:rsidR="00453836" w:rsidRPr="00C6133F">
      <w:rPr>
        <w:bCs/>
        <w:sz w:val="18"/>
        <w:szCs w:val="18"/>
        <w:lang w:eastAsia="it-IT"/>
      </w:rPr>
      <w:t>comunicazionisociali</w:t>
    </w:r>
    <w:r w:rsidR="00453836" w:rsidRPr="00C6133F">
      <w:rPr>
        <w:rFonts w:cstheme="minorHAnsi"/>
        <w:bCs/>
        <w:sz w:val="18"/>
        <w:szCs w:val="18"/>
        <w:lang w:eastAsia="it-IT"/>
      </w:rPr>
      <w:t>@</w:t>
    </w:r>
    <w:r w:rsidR="00453836" w:rsidRPr="00C6133F">
      <w:rPr>
        <w:bCs/>
        <w:sz w:val="18"/>
        <w:szCs w:val="18"/>
        <w:lang w:eastAsia="it-IT"/>
      </w:rPr>
      <w:t>diocesimolfetta.it</w:t>
    </w:r>
  </w:p>
  <w:p w:rsidR="00453836" w:rsidRDefault="004538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A21"/>
    <w:multiLevelType w:val="multilevel"/>
    <w:tmpl w:val="BDE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E2B81"/>
    <w:multiLevelType w:val="hybridMultilevel"/>
    <w:tmpl w:val="476C63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6B58E7"/>
    <w:multiLevelType w:val="hybridMultilevel"/>
    <w:tmpl w:val="57E44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E2353"/>
    <w:multiLevelType w:val="hybridMultilevel"/>
    <w:tmpl w:val="22F80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F20E9"/>
    <w:multiLevelType w:val="hybridMultilevel"/>
    <w:tmpl w:val="5B7E8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830F9"/>
    <w:multiLevelType w:val="hybridMultilevel"/>
    <w:tmpl w:val="ED94E7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B9B1F66"/>
    <w:multiLevelType w:val="hybridMultilevel"/>
    <w:tmpl w:val="C792D718"/>
    <w:lvl w:ilvl="0" w:tplc="5D4A6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386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AC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A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C5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E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8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E1A594A"/>
    <w:multiLevelType w:val="hybridMultilevel"/>
    <w:tmpl w:val="4C64FBA0"/>
    <w:lvl w:ilvl="0" w:tplc="D87A5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25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6A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25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AB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02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A3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AE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2BC23C0"/>
    <w:multiLevelType w:val="hybridMultilevel"/>
    <w:tmpl w:val="5A90C5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BC2A66"/>
    <w:multiLevelType w:val="hybridMultilevel"/>
    <w:tmpl w:val="9C54D1AC"/>
    <w:lvl w:ilvl="0" w:tplc="5D4A6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6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AC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A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C5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E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8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70C513F"/>
    <w:multiLevelType w:val="hybridMultilevel"/>
    <w:tmpl w:val="3638601E"/>
    <w:lvl w:ilvl="0" w:tplc="CBB8F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0B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6E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E5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C9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A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0E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01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0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FD4DE4"/>
    <w:rsid w:val="00085624"/>
    <w:rsid w:val="00094071"/>
    <w:rsid w:val="00137AAF"/>
    <w:rsid w:val="0014705A"/>
    <w:rsid w:val="001E52A8"/>
    <w:rsid w:val="002C35A8"/>
    <w:rsid w:val="003371C7"/>
    <w:rsid w:val="003F7C33"/>
    <w:rsid w:val="00453836"/>
    <w:rsid w:val="00490598"/>
    <w:rsid w:val="004A2B2E"/>
    <w:rsid w:val="00525A87"/>
    <w:rsid w:val="005336F1"/>
    <w:rsid w:val="005671ED"/>
    <w:rsid w:val="00646691"/>
    <w:rsid w:val="00665EC6"/>
    <w:rsid w:val="00676F4D"/>
    <w:rsid w:val="006913C8"/>
    <w:rsid w:val="00714652"/>
    <w:rsid w:val="007217A0"/>
    <w:rsid w:val="00725652"/>
    <w:rsid w:val="0086235B"/>
    <w:rsid w:val="00937080"/>
    <w:rsid w:val="009C4138"/>
    <w:rsid w:val="00A13DF8"/>
    <w:rsid w:val="00A334F1"/>
    <w:rsid w:val="00A9484E"/>
    <w:rsid w:val="00AA6768"/>
    <w:rsid w:val="00AE7420"/>
    <w:rsid w:val="00AF7F21"/>
    <w:rsid w:val="00B14094"/>
    <w:rsid w:val="00B35AC7"/>
    <w:rsid w:val="00B42423"/>
    <w:rsid w:val="00B7096E"/>
    <w:rsid w:val="00BC547B"/>
    <w:rsid w:val="00C32F2B"/>
    <w:rsid w:val="00C41906"/>
    <w:rsid w:val="00C6133F"/>
    <w:rsid w:val="00CC0D8E"/>
    <w:rsid w:val="00D96485"/>
    <w:rsid w:val="00DD02B7"/>
    <w:rsid w:val="00EC6D7C"/>
    <w:rsid w:val="00ED6EDB"/>
    <w:rsid w:val="00ED730A"/>
    <w:rsid w:val="00F85D90"/>
    <w:rsid w:val="00FB4BCE"/>
    <w:rsid w:val="00FD4DE4"/>
    <w:rsid w:val="00FD7635"/>
    <w:rsid w:val="00FE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5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4D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DE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33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F1"/>
  </w:style>
  <w:style w:type="paragraph" w:styleId="Pidipagina">
    <w:name w:val="footer"/>
    <w:basedOn w:val="Normale"/>
    <w:link w:val="PidipaginaCarattere"/>
    <w:uiPriority w:val="99"/>
    <w:unhideWhenUsed/>
    <w:rsid w:val="00A33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F1"/>
  </w:style>
  <w:style w:type="paragraph" w:styleId="Paragrafoelenco">
    <w:name w:val="List Paragraph"/>
    <w:basedOn w:val="Normale"/>
    <w:uiPriority w:val="34"/>
    <w:qFormat/>
    <w:rsid w:val="00B1409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65EC6"/>
    <w:rPr>
      <w:b/>
      <w:bCs/>
    </w:rPr>
  </w:style>
  <w:style w:type="paragraph" w:customStyle="1" w:styleId="Tx-Brevi">
    <w:name w:val="Tx- Brevi"/>
    <w:basedOn w:val="Normale"/>
    <w:uiPriority w:val="99"/>
    <w:rsid w:val="00AF7F21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Ocean Sans Std Book" w:hAnsi="Ocean Sans Std Book" w:cs="Ocean Sans Std Book"/>
      <w:color w:val="000000"/>
      <w:w w:val="95"/>
    </w:rPr>
  </w:style>
  <w:style w:type="table" w:styleId="Grigliatabella">
    <w:name w:val="Table Grid"/>
    <w:basedOn w:val="Tabellanormale"/>
    <w:uiPriority w:val="59"/>
    <w:rsid w:val="00725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isociali@diocesimolfett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ocesimolfetta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2</cp:revision>
  <cp:lastPrinted>2012-05-12T09:04:00Z</cp:lastPrinted>
  <dcterms:created xsi:type="dcterms:W3CDTF">2014-01-31T14:56:00Z</dcterms:created>
  <dcterms:modified xsi:type="dcterms:W3CDTF">2014-01-31T14:56:00Z</dcterms:modified>
</cp:coreProperties>
</file>